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D09B2">
      <w:pPr>
        <w:jc w:val="center"/>
        <w:rPr>
          <w:rFonts w:hint="eastAsia"/>
        </w:rPr>
      </w:pPr>
      <w:r>
        <w:rPr>
          <w:rFonts w:hint="eastAsia" w:ascii="宋体" w:hAnsi="宋体" w:eastAsia="宋体" w:cs="Times New Roman"/>
          <w:b/>
          <w:sz w:val="32"/>
          <w:lang w:eastAsia="zh-CN"/>
        </w:rPr>
        <w:t>电子艾灸治疗仪技术参数</w:t>
      </w:r>
    </w:p>
    <w:p w14:paraId="5B0C3EFE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一、技术参数</w:t>
      </w:r>
    </w:p>
    <w:p w14:paraId="6375CF0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1、输入电压和频率:AC220V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50Hz</w:t>
      </w:r>
    </w:p>
    <w:p w14:paraId="6F93B00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2、额定输入功率:120W</w:t>
      </w:r>
    </w:p>
    <w:p w14:paraId="322C05C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3、热疗温度范围:50℃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</w:rPr>
        <w:t>170℃</w:t>
      </w:r>
    </w:p>
    <w:p w14:paraId="1DB092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4、治疗时间:5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</w:rPr>
        <w:t>90分钟</w:t>
      </w:r>
    </w:p>
    <w:p w14:paraId="3312D10B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二、保修期：≥2年</w:t>
      </w:r>
    </w:p>
    <w:p w14:paraId="6BC728D7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p w14:paraId="36FC5661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p w14:paraId="17F4A253">
      <w:pPr>
        <w:jc w:val="center"/>
        <w:rPr>
          <w:rFonts w:hint="eastAsia" w:ascii="宋体" w:hAnsi="宋体" w:eastAsia="宋体" w:cs="Times New Roman"/>
          <w:b/>
          <w:sz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lang w:val="en-US" w:eastAsia="zh-CN"/>
        </w:rPr>
        <w:t>中药封包治疗仪技术参数</w:t>
      </w:r>
      <w:bookmarkStart w:id="0" w:name="_GoBack"/>
      <w:bookmarkEnd w:id="0"/>
    </w:p>
    <w:p w14:paraId="2E280F61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一、技术参数：</w:t>
      </w:r>
    </w:p>
    <w:p w14:paraId="24A5C3B2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输入电压和频率:AC100V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240V，47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63Hz</w:t>
      </w:r>
    </w:p>
    <w:p w14:paraId="1138B103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输出电压:DC24V(隔离)</w:t>
      </w:r>
    </w:p>
    <w:p w14:paraId="4C6BB6FF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额定输入功率:90VA+15%</w:t>
      </w:r>
    </w:p>
    <w:p w14:paraId="5E721B55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治疗温度:38℃-48℃(温度可调)</w:t>
      </w:r>
    </w:p>
    <w:p w14:paraId="7B85A69B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远红外线波长:8um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15um</w:t>
      </w:r>
    </w:p>
    <w:p w14:paraId="58562E50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磁场强度:≥800Gs/个</w:t>
      </w:r>
    </w:p>
    <w:p w14:paraId="3C847A3A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二、保修期：≥2年</w:t>
      </w:r>
    </w:p>
    <w:p w14:paraId="7A69EB5A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p w14:paraId="7D75C73A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503B4"/>
    <w:rsid w:val="2F4B6FDD"/>
    <w:rsid w:val="60FA4DF7"/>
    <w:rsid w:val="631E0FE4"/>
    <w:rsid w:val="6BB17198"/>
    <w:rsid w:val="7DF5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149</Characters>
  <Lines>0</Lines>
  <Paragraphs>0</Paragraphs>
  <TotalTime>3</TotalTime>
  <ScaleCrop>false</ScaleCrop>
  <LinksUpToDate>false</LinksUpToDate>
  <CharactersWithSpaces>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2026-07-14T04:00:00Z</dcterms:created>
  <dc:creator>适</dc:creator>
  <cp:lastModifiedBy>适</cp:lastModifiedBy>
  <dcterms:modified xsi:type="dcterms:W3CDTF">2026-08-07T02:04:11Z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BC900806AE5C4402B606F2D495F129F4_11</vt:lpwstr>
  </property>
  <property fmtid="{D5CDD505-2E9C-101B-9397-08002B2CF9AE}" pid="4" name="KSOTemplateDocerSaveRecord">
    <vt:lpwstr>eyJoZGlkIjoiZGZjYmMxMThiNjg0NmM0OGEwMjA1YzYwMTgzZGYwMzQiLCJ1c2VySWQiOiI4NDQ3NDQyODQifQ==</vt:lpwstr>
  </property>
</Properties>
</file>