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5000" w:type="pct"/>
        <w:tblInd w:w="0" w:type="dxa"/>
        <w:shd w:val="clear" w:color="auto" w:fill="auto"/>
        <w:tblLayout w:type="autofit"/>
        <w:tblCellMar>
          <w:top w:w="0" w:type="dxa"/>
          <w:left w:w="0" w:type="dxa"/>
          <w:bottom w:w="0" w:type="dxa"/>
          <w:right w:w="0" w:type="dxa"/>
        </w:tblCellMar>
      </w:tblPr>
      <w:tblGrid>
        <w:gridCol w:w="1209"/>
        <w:gridCol w:w="5394"/>
        <w:gridCol w:w="2558"/>
        <w:gridCol w:w="2759"/>
        <w:gridCol w:w="3508"/>
      </w:tblGrid>
      <w:tr w14:paraId="66422BFF">
        <w:tblPrEx>
          <w:tblCellMar>
            <w:top w:w="0" w:type="dxa"/>
            <w:left w:w="0" w:type="dxa"/>
            <w:bottom w:w="0" w:type="dxa"/>
            <w:right w:w="0" w:type="dxa"/>
          </w:tblCellMar>
        </w:tblPrEx>
        <w:trPr>
          <w:trHeight w:val="110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CC4E93">
            <w:pPr>
              <w:keepNext w:val="0"/>
              <w:keepLines w:val="0"/>
              <w:widowControl/>
              <w:suppressLineNumbers w:val="0"/>
              <w:jc w:val="center"/>
              <w:textAlignment w:val="center"/>
              <w:rPr>
                <w:rFonts w:ascii="仿宋_GB2312" w:hAnsi="宋体" w:eastAsia="仿宋_GB2312" w:cs="仿宋_GB2312"/>
                <w:b/>
                <w:i w:val="0"/>
                <w:color w:val="000000"/>
                <w:sz w:val="40"/>
                <w:szCs w:val="40"/>
                <w:u w:val="none"/>
              </w:rPr>
            </w:pPr>
            <w:r>
              <w:rPr>
                <w:rFonts w:hint="eastAsia" w:ascii="仿宋_GB2312" w:hAnsi="宋体" w:eastAsia="仿宋_GB2312" w:cs="仿宋_GB2312"/>
                <w:b/>
                <w:i w:val="0"/>
                <w:color w:val="000000"/>
                <w:kern w:val="0"/>
                <w:sz w:val="40"/>
                <w:szCs w:val="40"/>
                <w:u w:val="none"/>
                <w:lang w:val="en-US" w:eastAsia="zh-CN" w:bidi="ar"/>
              </w:rPr>
              <w:t>惠州市中大惠亚医院工会2026年工会会员观影券采购项目询价报价单</w:t>
            </w:r>
          </w:p>
        </w:tc>
      </w:tr>
      <w:tr w14:paraId="3D3DCCF6">
        <w:tblPrEx>
          <w:tblCellMar>
            <w:top w:w="0" w:type="dxa"/>
            <w:left w:w="0" w:type="dxa"/>
            <w:bottom w:w="0" w:type="dxa"/>
            <w:right w:w="0" w:type="dxa"/>
          </w:tblCellMar>
        </w:tblPrEx>
        <w:trPr>
          <w:trHeight w:val="845" w:hRule="atLeast"/>
        </w:trPr>
        <w:tc>
          <w:tcPr>
            <w:tcW w:w="3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B0F4AF">
            <w:pPr>
              <w:keepNext w:val="0"/>
              <w:keepLines w:val="0"/>
              <w:widowControl/>
              <w:suppressLineNumbers w:val="0"/>
              <w:jc w:val="center"/>
              <w:textAlignment w:val="center"/>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项目名称</w:t>
            </w:r>
          </w:p>
        </w:tc>
        <w:tc>
          <w:tcPr>
            <w:tcW w:w="17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EC63A5">
            <w:pPr>
              <w:keepNext w:val="0"/>
              <w:keepLines w:val="0"/>
              <w:widowControl/>
              <w:suppressLineNumbers w:val="0"/>
              <w:jc w:val="center"/>
              <w:textAlignment w:val="center"/>
              <w:rPr>
                <w:rFonts w:hint="default" w:ascii="仿宋_GB2312" w:hAnsi="宋体" w:eastAsia="仿宋_GB2312" w:cs="仿宋_GB2312"/>
                <w:b/>
                <w:i w:val="0"/>
                <w:color w:val="000000"/>
                <w:sz w:val="24"/>
                <w:szCs w:val="24"/>
                <w:u w:val="none"/>
                <w:lang w:val="en-US"/>
              </w:rPr>
            </w:pPr>
            <w:r>
              <w:rPr>
                <w:rFonts w:hint="eastAsia" w:ascii="仿宋_GB2312" w:hAnsi="宋体" w:eastAsia="仿宋_GB2312" w:cs="仿宋_GB2312"/>
                <w:b/>
                <w:i w:val="0"/>
                <w:color w:val="000000"/>
                <w:kern w:val="0"/>
                <w:sz w:val="24"/>
                <w:szCs w:val="24"/>
                <w:u w:val="none"/>
                <w:lang w:val="en-US" w:eastAsia="zh-CN" w:bidi="ar"/>
              </w:rPr>
              <w:t>具体需求</w:t>
            </w:r>
          </w:p>
        </w:tc>
        <w:tc>
          <w:tcPr>
            <w:tcW w:w="8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D9C22">
            <w:pPr>
              <w:keepNext w:val="0"/>
              <w:keepLines w:val="0"/>
              <w:widowControl/>
              <w:suppressLineNumbers w:val="0"/>
              <w:jc w:val="center"/>
              <w:textAlignment w:val="center"/>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预算数量（张）</w:t>
            </w:r>
          </w:p>
        </w:tc>
        <w:tc>
          <w:tcPr>
            <w:tcW w:w="8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1930F">
            <w:pPr>
              <w:keepNext w:val="0"/>
              <w:keepLines w:val="0"/>
              <w:widowControl/>
              <w:suppressLineNumbers w:val="0"/>
              <w:jc w:val="center"/>
              <w:textAlignment w:val="center"/>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单价报价（张/元）</w:t>
            </w:r>
          </w:p>
        </w:tc>
        <w:tc>
          <w:tcPr>
            <w:tcW w:w="11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92943C">
            <w:pPr>
              <w:keepNext w:val="0"/>
              <w:keepLines w:val="0"/>
              <w:widowControl/>
              <w:suppressLineNumbers w:val="0"/>
              <w:jc w:val="center"/>
              <w:textAlignment w:val="center"/>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备注</w:t>
            </w:r>
          </w:p>
        </w:tc>
      </w:tr>
      <w:tr w14:paraId="25859903">
        <w:tblPrEx>
          <w:tblCellMar>
            <w:top w:w="0" w:type="dxa"/>
            <w:left w:w="0" w:type="dxa"/>
            <w:bottom w:w="0" w:type="dxa"/>
            <w:right w:w="0" w:type="dxa"/>
          </w:tblCellMar>
        </w:tblPrEx>
        <w:trPr>
          <w:trHeight w:val="2260" w:hRule="atLeast"/>
        </w:trPr>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F8ED20">
            <w:pPr>
              <w:keepNext w:val="0"/>
              <w:keepLines w:val="0"/>
              <w:widowControl/>
              <w:suppressLineNumbers w:val="0"/>
              <w:jc w:val="center"/>
              <w:textAlignment w:val="center"/>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惠州市中大惠亚医院工会2026年工会会员观影券采购项目</w:t>
            </w:r>
          </w:p>
        </w:tc>
        <w:tc>
          <w:tcPr>
            <w:tcW w:w="174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50AB6D">
            <w:pPr>
              <w:keepNext w:val="0"/>
              <w:keepLines w:val="0"/>
              <w:widowControl/>
              <w:numPr>
                <w:numId w:val="0"/>
              </w:numPr>
              <w:suppressLineNumbers w:val="0"/>
              <w:jc w:val="both"/>
              <w:textAlignment w:val="center"/>
              <w:rPr>
                <w:rFonts w:hint="eastAsia" w:ascii="仿宋_GB2312" w:hAnsi="宋体" w:eastAsia="仿宋_GB2312" w:cs="仿宋_GB2312"/>
                <w:b w:val="0"/>
                <w:bCs/>
                <w:i w:val="0"/>
                <w:color w:val="000000"/>
                <w:kern w:val="0"/>
                <w:sz w:val="24"/>
                <w:szCs w:val="24"/>
                <w:u w:val="none"/>
                <w:lang w:val="en-US" w:eastAsia="zh-CN" w:bidi="ar"/>
              </w:rPr>
            </w:pPr>
            <w:r>
              <w:rPr>
                <w:rFonts w:hint="eastAsia" w:ascii="仿宋_GB2312" w:hAnsi="宋体" w:eastAsia="仿宋_GB2312" w:cs="仿宋_GB2312"/>
                <w:b w:val="0"/>
                <w:bCs/>
                <w:i w:val="0"/>
                <w:color w:val="000000"/>
                <w:kern w:val="0"/>
                <w:sz w:val="24"/>
                <w:szCs w:val="24"/>
                <w:u w:val="none"/>
                <w:lang w:val="en-US" w:eastAsia="zh-CN" w:bidi="ar"/>
              </w:rPr>
              <w:t>1.响应服务商提供的观影券可在以惠州市中大惠亚医院为中心直线距离10公里半径范围内的任意一家线下实体影院内观影；</w:t>
            </w:r>
          </w:p>
          <w:p w14:paraId="036EEEBD">
            <w:pPr>
              <w:keepNext w:val="0"/>
              <w:keepLines w:val="0"/>
              <w:widowControl/>
              <w:numPr>
                <w:numId w:val="0"/>
              </w:numPr>
              <w:suppressLineNumbers w:val="0"/>
              <w:jc w:val="both"/>
              <w:textAlignment w:val="center"/>
              <w:rPr>
                <w:rFonts w:hint="eastAsia" w:ascii="仿宋_GB2312" w:hAnsi="宋体" w:eastAsia="仿宋_GB2312" w:cs="仿宋_GB2312"/>
                <w:b w:val="0"/>
                <w:bCs/>
                <w:i w:val="0"/>
                <w:color w:val="000000"/>
                <w:kern w:val="0"/>
                <w:sz w:val="24"/>
                <w:szCs w:val="24"/>
                <w:u w:val="none"/>
                <w:lang w:val="en-US" w:eastAsia="zh-CN" w:bidi="ar"/>
              </w:rPr>
            </w:pPr>
            <w:r>
              <w:rPr>
                <w:rFonts w:hint="eastAsia" w:ascii="仿宋_GB2312" w:hAnsi="宋体" w:eastAsia="仿宋_GB2312" w:cs="仿宋_GB2312"/>
                <w:b w:val="0"/>
                <w:bCs/>
                <w:i w:val="0"/>
                <w:color w:val="000000"/>
                <w:kern w:val="0"/>
                <w:sz w:val="24"/>
                <w:szCs w:val="24"/>
                <w:u w:val="none"/>
                <w:lang w:val="en-US" w:eastAsia="zh-CN" w:bidi="ar"/>
              </w:rPr>
              <w:t>2.单张观影券至少可兑换任意1场次2D/3D电影（含法定节假日及周末）且不补差；</w:t>
            </w:r>
          </w:p>
          <w:p w14:paraId="252AC283">
            <w:pPr>
              <w:keepNext w:val="0"/>
              <w:keepLines w:val="0"/>
              <w:widowControl/>
              <w:numPr>
                <w:numId w:val="0"/>
              </w:numPr>
              <w:suppressLineNumbers w:val="0"/>
              <w:jc w:val="both"/>
              <w:textAlignment w:val="center"/>
              <w:rPr>
                <w:rFonts w:hint="eastAsia" w:ascii="仿宋_GB2312" w:hAnsi="宋体" w:eastAsia="仿宋_GB2312" w:cs="仿宋_GB2312"/>
                <w:b w:val="0"/>
                <w:bCs/>
                <w:i w:val="0"/>
                <w:color w:val="000000"/>
                <w:kern w:val="0"/>
                <w:sz w:val="24"/>
                <w:szCs w:val="24"/>
                <w:u w:val="none"/>
                <w:lang w:val="en-US" w:eastAsia="zh-CN" w:bidi="ar"/>
              </w:rPr>
            </w:pPr>
            <w:r>
              <w:rPr>
                <w:rFonts w:hint="eastAsia" w:ascii="仿宋_GB2312" w:hAnsi="宋体" w:eastAsia="仿宋_GB2312" w:cs="仿宋_GB2312"/>
                <w:b w:val="0"/>
                <w:bCs/>
                <w:i w:val="0"/>
                <w:color w:val="000000"/>
                <w:kern w:val="0"/>
                <w:sz w:val="24"/>
                <w:szCs w:val="24"/>
                <w:u w:val="none"/>
                <w:lang w:val="en-US" w:eastAsia="zh-CN" w:bidi="ar"/>
              </w:rPr>
              <w:t>3.观影券首次有效使用期限须≥1年，且未使用的观影券能延期，延期期限须≥1年，并提供专人客服及联系方式能及时办理延期手续；</w:t>
            </w:r>
          </w:p>
          <w:p w14:paraId="30A94CDC">
            <w:pPr>
              <w:keepNext w:val="0"/>
              <w:keepLines w:val="0"/>
              <w:widowControl/>
              <w:numPr>
                <w:numId w:val="0"/>
              </w:numPr>
              <w:suppressLineNumbers w:val="0"/>
              <w:jc w:val="both"/>
              <w:textAlignment w:val="center"/>
              <w:rPr>
                <w:rFonts w:hint="eastAsia" w:ascii="仿宋_GB2312" w:hAnsi="宋体" w:eastAsia="仿宋_GB2312" w:cs="仿宋_GB2312"/>
                <w:b w:val="0"/>
                <w:bCs/>
                <w:i w:val="0"/>
                <w:color w:val="000000"/>
                <w:kern w:val="0"/>
                <w:sz w:val="24"/>
                <w:szCs w:val="24"/>
                <w:u w:val="none"/>
                <w:lang w:val="en-US" w:eastAsia="zh-CN" w:bidi="ar"/>
              </w:rPr>
            </w:pPr>
            <w:r>
              <w:rPr>
                <w:rFonts w:hint="eastAsia" w:ascii="仿宋_GB2312" w:hAnsi="宋体" w:eastAsia="仿宋_GB2312" w:cs="仿宋_GB2312"/>
                <w:b w:val="0"/>
                <w:bCs/>
                <w:i w:val="0"/>
                <w:color w:val="000000"/>
                <w:kern w:val="0"/>
                <w:sz w:val="24"/>
                <w:szCs w:val="24"/>
                <w:u w:val="none"/>
                <w:lang w:val="en-US" w:eastAsia="zh-CN" w:bidi="ar"/>
              </w:rPr>
              <w:t>4.付款方式：根据医院工会要求完成送货并清点确认后，成交供应商开具合同总金额的90%对应金额的发票，采购人在20个工作日内以银行转账方式付款；待一年合同期结束且采购人验收合格后，成交供应商开具合同总金额的10%对应金额的发票，采购人在20个工作日内以银行转账方式付款。</w:t>
            </w:r>
          </w:p>
          <w:p w14:paraId="4C5A956B">
            <w:pPr>
              <w:keepNext w:val="0"/>
              <w:keepLines w:val="0"/>
              <w:widowControl/>
              <w:numPr>
                <w:numId w:val="0"/>
              </w:numPr>
              <w:suppressLineNumbers w:val="0"/>
              <w:jc w:val="both"/>
              <w:textAlignment w:val="center"/>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val="0"/>
                <w:bCs/>
                <w:i w:val="0"/>
                <w:color w:val="000000"/>
                <w:kern w:val="0"/>
                <w:sz w:val="24"/>
                <w:szCs w:val="24"/>
                <w:u w:val="none"/>
                <w:lang w:val="en-US" w:eastAsia="zh-CN" w:bidi="ar"/>
              </w:rPr>
              <w:t>5.定制印医院logo用于包装观影券的卡套。</w:t>
            </w:r>
          </w:p>
        </w:tc>
        <w:tc>
          <w:tcPr>
            <w:tcW w:w="8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4BAAA">
            <w:pPr>
              <w:keepNext w:val="0"/>
              <w:keepLines w:val="0"/>
              <w:widowControl/>
              <w:suppressLineNumbers w:val="0"/>
              <w:jc w:val="center"/>
              <w:textAlignment w:val="center"/>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约2100张</w:t>
            </w:r>
          </w:p>
        </w:tc>
        <w:tc>
          <w:tcPr>
            <w:tcW w:w="89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7FE58C">
            <w:pPr>
              <w:jc w:val="center"/>
              <w:rPr>
                <w:rFonts w:hint="eastAsia" w:ascii="仿宋_GB2312" w:hAnsi="宋体" w:eastAsia="仿宋_GB2312" w:cs="仿宋_GB2312"/>
                <w:b/>
                <w:i w:val="0"/>
                <w:color w:val="000000"/>
                <w:sz w:val="24"/>
                <w:szCs w:val="24"/>
                <w:u w:val="none"/>
              </w:rPr>
            </w:pPr>
            <w:bookmarkStart w:id="0" w:name="_GoBack"/>
            <w:bookmarkEnd w:id="0"/>
          </w:p>
        </w:tc>
        <w:tc>
          <w:tcPr>
            <w:tcW w:w="11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F352F">
            <w:pPr>
              <w:jc w:val="left"/>
              <w:rPr>
                <w:rFonts w:hint="eastAsia" w:ascii="仿宋_GB2312" w:hAnsi="宋体" w:eastAsia="仿宋_GB2312" w:cs="仿宋_GB2312"/>
                <w:b/>
                <w:bCs w:val="0"/>
                <w:i w:val="0"/>
                <w:color w:val="000000"/>
                <w:sz w:val="24"/>
                <w:szCs w:val="24"/>
                <w:u w:val="none"/>
                <w:lang w:eastAsia="zh-CN"/>
              </w:rPr>
            </w:pPr>
            <w:r>
              <w:rPr>
                <w:rFonts w:hint="eastAsia" w:ascii="仿宋_GB2312" w:hAnsi="宋体" w:eastAsia="仿宋_GB2312" w:cs="仿宋_GB2312"/>
                <w:b/>
                <w:bCs w:val="0"/>
                <w:i w:val="0"/>
                <w:color w:val="000000"/>
                <w:sz w:val="24"/>
                <w:szCs w:val="24"/>
                <w:u w:val="none"/>
                <w:lang w:eastAsia="zh-CN"/>
              </w:rPr>
              <w:t>需另附文本书面</w:t>
            </w:r>
            <w:r>
              <w:rPr>
                <w:rFonts w:hint="eastAsia" w:ascii="仿宋_GB2312" w:hAnsi="宋体" w:eastAsia="仿宋_GB2312" w:cs="仿宋_GB2312"/>
                <w:b/>
                <w:bCs w:val="0"/>
                <w:i w:val="0"/>
                <w:color w:val="000000"/>
                <w:sz w:val="24"/>
                <w:szCs w:val="24"/>
                <w:u w:val="none"/>
                <w:lang w:val="en-US" w:eastAsia="zh-CN"/>
              </w:rPr>
              <w:t>说明</w:t>
            </w:r>
            <w:r>
              <w:rPr>
                <w:rFonts w:hint="eastAsia" w:ascii="仿宋_GB2312" w:hAnsi="宋体" w:eastAsia="仿宋_GB2312" w:cs="仿宋_GB2312"/>
                <w:b/>
                <w:bCs w:val="0"/>
                <w:i w:val="0"/>
                <w:color w:val="000000"/>
                <w:sz w:val="24"/>
                <w:szCs w:val="24"/>
                <w:u w:val="none"/>
                <w:lang w:eastAsia="zh-CN"/>
              </w:rPr>
              <w:t>列明</w:t>
            </w:r>
            <w:r>
              <w:rPr>
                <w:rFonts w:hint="eastAsia" w:ascii="仿宋_GB2312" w:hAnsi="宋体" w:eastAsia="仿宋_GB2312" w:cs="仿宋_GB2312"/>
                <w:b/>
                <w:bCs w:val="0"/>
                <w:i w:val="0"/>
                <w:color w:val="000000"/>
                <w:sz w:val="24"/>
                <w:szCs w:val="24"/>
                <w:u w:val="none"/>
                <w:lang w:val="en-US" w:eastAsia="zh-CN"/>
              </w:rPr>
              <w:t>需求响应</w:t>
            </w:r>
            <w:r>
              <w:rPr>
                <w:rFonts w:hint="eastAsia" w:ascii="仿宋_GB2312" w:hAnsi="宋体" w:eastAsia="仿宋_GB2312" w:cs="仿宋_GB2312"/>
                <w:b/>
                <w:bCs w:val="0"/>
                <w:i w:val="0"/>
                <w:color w:val="000000"/>
                <w:sz w:val="24"/>
                <w:szCs w:val="24"/>
                <w:u w:val="none"/>
                <w:lang w:eastAsia="zh-CN"/>
              </w:rPr>
              <w:t>内容，</w:t>
            </w:r>
            <w:r>
              <w:rPr>
                <w:rFonts w:hint="eastAsia" w:ascii="仿宋_GB2312" w:hAnsi="宋体" w:eastAsia="仿宋_GB2312" w:cs="仿宋_GB2312"/>
                <w:b/>
                <w:bCs w:val="0"/>
                <w:i w:val="0"/>
                <w:color w:val="000000"/>
                <w:sz w:val="24"/>
                <w:szCs w:val="24"/>
                <w:u w:val="none"/>
                <w:lang w:val="en-US" w:eastAsia="zh-CN"/>
              </w:rPr>
              <w:t>包括但不仅限于</w:t>
            </w:r>
            <w:r>
              <w:rPr>
                <w:rFonts w:hint="eastAsia" w:ascii="仿宋_GB2312" w:hAnsi="宋体" w:eastAsia="仿宋_GB2312" w:cs="仿宋_GB2312"/>
                <w:b/>
                <w:bCs w:val="0"/>
                <w:i w:val="0"/>
                <w:color w:val="000000"/>
                <w:sz w:val="24"/>
                <w:szCs w:val="24"/>
                <w:u w:val="none"/>
                <w:lang w:eastAsia="zh-CN"/>
              </w:rPr>
              <w:t>：</w:t>
            </w:r>
          </w:p>
          <w:p w14:paraId="304001E8">
            <w:pPr>
              <w:jc w:val="left"/>
              <w:rPr>
                <w:rFonts w:hint="eastAsia" w:ascii="仿宋_GB2312" w:hAnsi="宋体" w:eastAsia="仿宋_GB2312" w:cs="仿宋_GB2312"/>
                <w:b/>
                <w:bCs w:val="0"/>
                <w:i w:val="0"/>
                <w:color w:val="000000"/>
                <w:sz w:val="24"/>
                <w:szCs w:val="24"/>
                <w:u w:val="none"/>
                <w:lang w:eastAsia="zh-CN"/>
              </w:rPr>
            </w:pPr>
            <w:r>
              <w:rPr>
                <w:rFonts w:hint="eastAsia" w:ascii="仿宋_GB2312" w:hAnsi="宋体" w:eastAsia="仿宋_GB2312" w:cs="仿宋_GB2312"/>
                <w:b/>
                <w:bCs w:val="0"/>
                <w:i w:val="0"/>
                <w:color w:val="000000"/>
                <w:sz w:val="24"/>
                <w:szCs w:val="24"/>
                <w:u w:val="none"/>
                <w:lang w:val="en-US" w:eastAsia="zh-CN"/>
              </w:rPr>
              <w:t>1.</w:t>
            </w:r>
            <w:r>
              <w:rPr>
                <w:rFonts w:hint="eastAsia" w:ascii="仿宋_GB2312" w:hAnsi="宋体" w:eastAsia="仿宋_GB2312" w:cs="仿宋_GB2312"/>
                <w:b/>
                <w:bCs w:val="0"/>
                <w:i w:val="0"/>
                <w:color w:val="000000"/>
                <w:sz w:val="24"/>
                <w:szCs w:val="24"/>
                <w:u w:val="none"/>
                <w:lang w:eastAsia="zh-CN"/>
              </w:rPr>
              <w:t>响应服务商在</w:t>
            </w:r>
            <w:r>
              <w:rPr>
                <w:rFonts w:hint="eastAsia" w:ascii="仿宋_GB2312" w:hAnsi="宋体" w:eastAsia="仿宋_GB2312" w:cs="仿宋_GB2312"/>
                <w:b/>
                <w:bCs w:val="0"/>
                <w:i w:val="0"/>
                <w:color w:val="000000"/>
                <w:kern w:val="0"/>
                <w:sz w:val="24"/>
                <w:szCs w:val="24"/>
                <w:u w:val="none"/>
                <w:lang w:val="en-US" w:eastAsia="zh-CN" w:bidi="ar"/>
              </w:rPr>
              <w:t>广东省惠州市</w:t>
            </w:r>
            <w:r>
              <w:rPr>
                <w:rFonts w:hint="eastAsia" w:ascii="仿宋_GB2312" w:hAnsi="宋体" w:eastAsia="仿宋_GB2312" w:cs="仿宋_GB2312"/>
                <w:b/>
                <w:bCs w:val="0"/>
                <w:i w:val="0"/>
                <w:color w:val="000000"/>
                <w:sz w:val="24"/>
                <w:szCs w:val="24"/>
                <w:u w:val="none"/>
                <w:lang w:eastAsia="zh-CN"/>
              </w:rPr>
              <w:t>大亚湾区内及</w:t>
            </w:r>
            <w:r>
              <w:rPr>
                <w:rFonts w:hint="eastAsia" w:ascii="仿宋_GB2312" w:hAnsi="宋体" w:eastAsia="仿宋_GB2312" w:cs="仿宋_GB2312"/>
                <w:b/>
                <w:bCs w:val="0"/>
                <w:i w:val="0"/>
                <w:color w:val="000000"/>
                <w:sz w:val="24"/>
                <w:szCs w:val="24"/>
                <w:u w:val="none"/>
                <w:lang w:val="en-US" w:eastAsia="zh-CN"/>
              </w:rPr>
              <w:t>广东省</w:t>
            </w:r>
            <w:r>
              <w:rPr>
                <w:rFonts w:hint="eastAsia" w:ascii="仿宋_GB2312" w:hAnsi="宋体" w:eastAsia="仿宋_GB2312" w:cs="仿宋_GB2312"/>
                <w:b/>
                <w:bCs w:val="0"/>
                <w:i w:val="0"/>
                <w:color w:val="000000"/>
                <w:sz w:val="24"/>
                <w:szCs w:val="24"/>
                <w:u w:val="none"/>
                <w:lang w:eastAsia="zh-CN"/>
              </w:rPr>
              <w:t>惠州市</w:t>
            </w:r>
            <w:r>
              <w:rPr>
                <w:rFonts w:hint="eastAsia" w:ascii="仿宋_GB2312" w:hAnsi="宋体" w:eastAsia="仿宋_GB2312" w:cs="仿宋_GB2312"/>
                <w:b/>
                <w:bCs w:val="0"/>
                <w:i w:val="0"/>
                <w:color w:val="000000"/>
                <w:sz w:val="24"/>
                <w:szCs w:val="24"/>
                <w:u w:val="none"/>
                <w:lang w:val="en-US" w:eastAsia="zh-CN"/>
              </w:rPr>
              <w:t>范围</w:t>
            </w:r>
            <w:r>
              <w:rPr>
                <w:rFonts w:hint="eastAsia" w:ascii="仿宋_GB2312" w:hAnsi="宋体" w:eastAsia="仿宋_GB2312" w:cs="仿宋_GB2312"/>
                <w:b/>
                <w:bCs w:val="0"/>
                <w:i w:val="0"/>
                <w:color w:val="000000"/>
                <w:sz w:val="24"/>
                <w:szCs w:val="24"/>
                <w:u w:val="none"/>
                <w:lang w:eastAsia="zh-CN"/>
              </w:rPr>
              <w:t>内实体影院详细地址；</w:t>
            </w:r>
          </w:p>
          <w:p w14:paraId="0B755F73">
            <w:pPr>
              <w:numPr>
                <w:ilvl w:val="0"/>
                <w:numId w:val="1"/>
              </w:numPr>
              <w:jc w:val="left"/>
              <w:rPr>
                <w:rFonts w:hint="eastAsia" w:ascii="仿宋_GB2312" w:hAnsi="宋体" w:eastAsia="仿宋_GB2312" w:cs="仿宋_GB2312"/>
                <w:b/>
                <w:bCs w:val="0"/>
                <w:i w:val="0"/>
                <w:color w:val="000000"/>
                <w:sz w:val="24"/>
                <w:szCs w:val="24"/>
                <w:u w:val="none"/>
                <w:lang w:eastAsia="zh-CN"/>
              </w:rPr>
            </w:pPr>
            <w:r>
              <w:rPr>
                <w:rFonts w:hint="eastAsia" w:ascii="仿宋_GB2312" w:hAnsi="宋体" w:eastAsia="仿宋_GB2312" w:cs="仿宋_GB2312"/>
                <w:b/>
                <w:bCs w:val="0"/>
                <w:i w:val="0"/>
                <w:color w:val="000000"/>
                <w:sz w:val="24"/>
                <w:szCs w:val="24"/>
                <w:u w:val="none"/>
                <w:lang w:eastAsia="zh-CN"/>
              </w:rPr>
              <w:t>观影券</w:t>
            </w:r>
            <w:r>
              <w:rPr>
                <w:rFonts w:hint="eastAsia" w:ascii="仿宋_GB2312" w:hAnsi="宋体" w:eastAsia="仿宋_GB2312" w:cs="仿宋_GB2312"/>
                <w:b/>
                <w:bCs w:val="0"/>
                <w:i w:val="0"/>
                <w:color w:val="000000"/>
                <w:sz w:val="24"/>
                <w:szCs w:val="24"/>
                <w:u w:val="none"/>
                <w:lang w:val="en-US" w:eastAsia="zh-CN"/>
              </w:rPr>
              <w:t>详细</w:t>
            </w:r>
            <w:r>
              <w:rPr>
                <w:rFonts w:hint="eastAsia" w:ascii="仿宋_GB2312" w:hAnsi="宋体" w:eastAsia="仿宋_GB2312" w:cs="仿宋_GB2312"/>
                <w:b/>
                <w:bCs w:val="0"/>
                <w:i w:val="0"/>
                <w:color w:val="000000"/>
                <w:sz w:val="24"/>
                <w:szCs w:val="24"/>
                <w:u w:val="none"/>
                <w:lang w:eastAsia="zh-CN"/>
              </w:rPr>
              <w:t>兑换使用流程（</w:t>
            </w:r>
            <w:r>
              <w:rPr>
                <w:rFonts w:hint="eastAsia" w:ascii="仿宋_GB2312" w:hAnsi="宋体" w:eastAsia="仿宋_GB2312" w:cs="仿宋_GB2312"/>
                <w:b/>
                <w:bCs w:val="0"/>
                <w:i w:val="0"/>
                <w:color w:val="000000"/>
                <w:sz w:val="24"/>
                <w:szCs w:val="24"/>
                <w:u w:val="none"/>
                <w:lang w:val="en-US" w:eastAsia="zh-CN"/>
              </w:rPr>
              <w:t>须附截图）；并说明是否满足至少可兑换任意1场次2D/3D电影（含法定节假日及周末）且不补差的要求；</w:t>
            </w:r>
          </w:p>
          <w:p w14:paraId="096414A4">
            <w:pPr>
              <w:numPr>
                <w:ilvl w:val="0"/>
                <w:numId w:val="1"/>
              </w:numPr>
              <w:jc w:val="left"/>
              <w:rPr>
                <w:rFonts w:hint="eastAsia" w:ascii="仿宋_GB2312" w:hAnsi="宋体" w:eastAsia="仿宋_GB2312" w:cs="仿宋_GB2312"/>
                <w:b/>
                <w:bCs w:val="0"/>
                <w:i w:val="0"/>
                <w:color w:val="000000"/>
                <w:sz w:val="24"/>
                <w:szCs w:val="24"/>
                <w:u w:val="none"/>
                <w:lang w:eastAsia="zh-CN"/>
              </w:rPr>
            </w:pPr>
            <w:r>
              <w:rPr>
                <w:rFonts w:hint="eastAsia" w:ascii="仿宋_GB2312" w:hAnsi="宋体" w:eastAsia="仿宋_GB2312" w:cs="仿宋_GB2312"/>
                <w:b/>
                <w:bCs w:val="0"/>
                <w:i w:val="0"/>
                <w:color w:val="000000"/>
                <w:sz w:val="24"/>
                <w:szCs w:val="24"/>
                <w:u w:val="none"/>
                <w:lang w:val="en-US" w:eastAsia="zh-CN"/>
              </w:rPr>
              <w:t>观影券有效期及延期期限，并提供办理延期手续流程及专人对接客服联系方式；</w:t>
            </w:r>
          </w:p>
          <w:p w14:paraId="1701598A">
            <w:pPr>
              <w:numPr>
                <w:ilvl w:val="0"/>
                <w:numId w:val="1"/>
              </w:numPr>
              <w:jc w:val="left"/>
              <w:rPr>
                <w:rFonts w:hint="eastAsia" w:ascii="仿宋_GB2312" w:hAnsi="宋体" w:eastAsia="仿宋_GB2312" w:cs="仿宋_GB2312"/>
                <w:b/>
                <w:i w:val="0"/>
                <w:color w:val="000000"/>
                <w:sz w:val="24"/>
                <w:szCs w:val="24"/>
                <w:u w:val="none"/>
                <w:lang w:eastAsia="zh-CN"/>
              </w:rPr>
            </w:pPr>
            <w:r>
              <w:rPr>
                <w:rFonts w:hint="eastAsia" w:ascii="仿宋_GB2312" w:hAnsi="宋体" w:eastAsia="仿宋_GB2312" w:cs="仿宋_GB2312"/>
                <w:b/>
                <w:bCs w:val="0"/>
                <w:i w:val="0"/>
                <w:color w:val="000000"/>
                <w:kern w:val="0"/>
                <w:sz w:val="24"/>
                <w:szCs w:val="24"/>
                <w:u w:val="none"/>
                <w:lang w:val="en-US" w:eastAsia="zh-CN" w:bidi="ar"/>
              </w:rPr>
              <w:t>定制印医院logo用于包装观影券的卡套样式图示。</w:t>
            </w:r>
          </w:p>
        </w:tc>
      </w:tr>
      <w:tr w14:paraId="1D3B7D58">
        <w:tblPrEx>
          <w:tblCellMar>
            <w:top w:w="0" w:type="dxa"/>
            <w:left w:w="0" w:type="dxa"/>
            <w:bottom w:w="0" w:type="dxa"/>
            <w:right w:w="0" w:type="dxa"/>
          </w:tblCellMar>
        </w:tblPrEx>
        <w:trPr>
          <w:trHeight w:val="712"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1AC5E7">
            <w:pPr>
              <w:jc w:val="center"/>
              <w:rPr>
                <w:rFonts w:hint="eastAsia" w:ascii="仿宋_GB2312" w:hAnsi="宋体" w:eastAsia="仿宋_GB2312" w:cs="仿宋_GB2312"/>
                <w:b/>
                <w:i w:val="0"/>
                <w:color w:val="000000"/>
                <w:sz w:val="24"/>
                <w:szCs w:val="24"/>
                <w:u w:val="none"/>
              </w:rPr>
            </w:pPr>
          </w:p>
        </w:tc>
        <w:tc>
          <w:tcPr>
            <w:tcW w:w="174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4826BA">
            <w:pPr>
              <w:jc w:val="both"/>
              <w:rPr>
                <w:rFonts w:hint="eastAsia" w:ascii="仿宋_GB2312" w:hAnsi="宋体" w:eastAsia="仿宋_GB2312" w:cs="仿宋_GB2312"/>
                <w:b/>
                <w:i w:val="0"/>
                <w:color w:val="000000"/>
                <w:sz w:val="24"/>
                <w:szCs w:val="24"/>
                <w:u w:val="none"/>
              </w:rPr>
            </w:pPr>
          </w:p>
        </w:tc>
        <w:tc>
          <w:tcPr>
            <w:tcW w:w="8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FA1CCE">
            <w:pPr>
              <w:jc w:val="center"/>
              <w:rPr>
                <w:rFonts w:hint="eastAsia" w:ascii="仿宋_GB2312" w:hAnsi="宋体" w:eastAsia="仿宋_GB2312" w:cs="仿宋_GB2312"/>
                <w:b/>
                <w:i w:val="0"/>
                <w:color w:val="000000"/>
                <w:sz w:val="24"/>
                <w:szCs w:val="24"/>
                <w:u w:val="none"/>
              </w:rPr>
            </w:pPr>
          </w:p>
        </w:tc>
        <w:tc>
          <w:tcPr>
            <w:tcW w:w="89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679ADF">
            <w:pPr>
              <w:jc w:val="center"/>
              <w:rPr>
                <w:rFonts w:hint="eastAsia" w:ascii="仿宋_GB2312" w:hAnsi="宋体" w:eastAsia="仿宋_GB2312" w:cs="仿宋_GB2312"/>
                <w:b/>
                <w:i w:val="0"/>
                <w:color w:val="000000"/>
                <w:sz w:val="24"/>
                <w:szCs w:val="24"/>
                <w:u w:val="none"/>
              </w:rPr>
            </w:pPr>
          </w:p>
        </w:tc>
        <w:tc>
          <w:tcPr>
            <w:tcW w:w="11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10B94D">
            <w:pPr>
              <w:jc w:val="center"/>
              <w:rPr>
                <w:rFonts w:hint="eastAsia" w:ascii="仿宋_GB2312" w:hAnsi="宋体" w:eastAsia="仿宋_GB2312" w:cs="仿宋_GB2312"/>
                <w:b/>
                <w:i w:val="0"/>
                <w:color w:val="000000"/>
                <w:sz w:val="24"/>
                <w:szCs w:val="24"/>
                <w:u w:val="none"/>
              </w:rPr>
            </w:pPr>
          </w:p>
        </w:tc>
      </w:tr>
      <w:tr w14:paraId="3803C271">
        <w:tblPrEx>
          <w:tblCellMar>
            <w:top w:w="0" w:type="dxa"/>
            <w:left w:w="0" w:type="dxa"/>
            <w:bottom w:w="0" w:type="dxa"/>
            <w:right w:w="0" w:type="dxa"/>
          </w:tblCellMar>
        </w:tblPrEx>
        <w:trPr>
          <w:trHeight w:val="895" w:hRule="atLeast"/>
        </w:trPr>
        <w:tc>
          <w:tcPr>
            <w:tcW w:w="5000" w:type="pct"/>
            <w:gridSpan w:val="5"/>
            <w:tcBorders>
              <w:top w:val="nil"/>
              <w:left w:val="nil"/>
              <w:bottom w:val="nil"/>
              <w:right w:val="nil"/>
            </w:tcBorders>
            <w:shd w:val="clear" w:color="auto" w:fill="auto"/>
            <w:tcMar>
              <w:top w:w="15" w:type="dxa"/>
              <w:left w:w="15" w:type="dxa"/>
              <w:right w:w="15" w:type="dxa"/>
            </w:tcMar>
            <w:vAlign w:val="center"/>
          </w:tcPr>
          <w:p w14:paraId="6A71EF93">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备注：该项目最高限价30元/张，报价包括各种税费、包装费、配送运费、材料费、人工费等一切费用。目前约1050名工会会员，每人2张，共约2100张，最终采购数量以实际采购数结算。</w:t>
            </w:r>
          </w:p>
        </w:tc>
      </w:tr>
      <w:tr w14:paraId="626A2ECF">
        <w:tblPrEx>
          <w:tblCellMar>
            <w:top w:w="0" w:type="dxa"/>
            <w:left w:w="0" w:type="dxa"/>
            <w:bottom w:w="0" w:type="dxa"/>
            <w:right w:w="0" w:type="dxa"/>
          </w:tblCellMar>
        </w:tblPrEx>
        <w:trPr>
          <w:trHeight w:val="590" w:hRule="atLeast"/>
        </w:trPr>
        <w:tc>
          <w:tcPr>
            <w:tcW w:w="5000" w:type="pct"/>
            <w:gridSpan w:val="5"/>
            <w:tcBorders>
              <w:top w:val="nil"/>
              <w:left w:val="nil"/>
              <w:bottom w:val="nil"/>
              <w:right w:val="nil"/>
            </w:tcBorders>
            <w:shd w:val="clear" w:color="auto" w:fill="auto"/>
            <w:tcMar>
              <w:top w:w="15" w:type="dxa"/>
              <w:left w:w="15" w:type="dxa"/>
              <w:right w:w="15" w:type="dxa"/>
            </w:tcMar>
            <w:vAlign w:val="center"/>
          </w:tcPr>
          <w:p w14:paraId="3202E9D3">
            <w:pPr>
              <w:keepNext w:val="0"/>
              <w:keepLines w:val="0"/>
              <w:pageBreakBefore w:val="0"/>
              <w:widowControl/>
              <w:suppressLineNumbers w:val="0"/>
              <w:kinsoku/>
              <w:wordWrap/>
              <w:overflowPunct/>
              <w:topLinePunct w:val="0"/>
              <w:autoSpaceDE/>
              <w:autoSpaceDN/>
              <w:bidi w:val="0"/>
              <w:adjustRightInd/>
              <w:snapToGrid/>
              <w:jc w:val="both"/>
              <w:textAlignment w:val="top"/>
              <w:rPr>
                <w:rFonts w:hint="eastAsia" w:ascii="仿宋_GB2312" w:hAnsi="宋体" w:eastAsia="仿宋_GB2312" w:cs="仿宋_GB2312"/>
                <w:b/>
                <w:i w:val="0"/>
                <w:color w:val="000000"/>
                <w:sz w:val="24"/>
                <w:szCs w:val="24"/>
                <w:u w:val="none"/>
              </w:rPr>
            </w:pPr>
          </w:p>
        </w:tc>
      </w:tr>
      <w:tr w14:paraId="7431D06B">
        <w:tblPrEx>
          <w:tblCellMar>
            <w:top w:w="0" w:type="dxa"/>
            <w:left w:w="0" w:type="dxa"/>
            <w:bottom w:w="0" w:type="dxa"/>
            <w:right w:w="0" w:type="dxa"/>
          </w:tblCellMar>
        </w:tblPrEx>
        <w:trPr>
          <w:trHeight w:val="590" w:hRule="atLeast"/>
        </w:trPr>
        <w:tc>
          <w:tcPr>
            <w:tcW w:w="5000" w:type="pct"/>
            <w:gridSpan w:val="5"/>
            <w:tcBorders>
              <w:top w:val="nil"/>
              <w:left w:val="nil"/>
              <w:bottom w:val="nil"/>
              <w:right w:val="nil"/>
            </w:tcBorders>
            <w:shd w:val="clear" w:color="auto" w:fill="auto"/>
            <w:tcMar>
              <w:top w:w="15" w:type="dxa"/>
              <w:left w:w="15" w:type="dxa"/>
              <w:right w:w="15" w:type="dxa"/>
            </w:tcMar>
            <w:vAlign w:val="center"/>
          </w:tcPr>
          <w:p w14:paraId="7CE37DCE">
            <w:pPr>
              <w:keepNext w:val="0"/>
              <w:keepLines w:val="0"/>
              <w:pageBreakBefore w:val="0"/>
              <w:widowControl/>
              <w:suppressLineNumbers w:val="0"/>
              <w:kinsoku/>
              <w:wordWrap w:val="0"/>
              <w:overflowPunct/>
              <w:topLinePunct w:val="0"/>
              <w:autoSpaceDE/>
              <w:autoSpaceDN/>
              <w:bidi w:val="0"/>
              <w:adjustRightInd/>
              <w:snapToGrid/>
              <w:jc w:val="right"/>
              <w:textAlignment w:val="center"/>
              <w:rPr>
                <w:rFonts w:hint="default" w:ascii="仿宋_GB2312" w:hAnsi="宋体" w:eastAsia="仿宋_GB2312" w:cs="仿宋_GB2312"/>
                <w:b/>
                <w:i w:val="0"/>
                <w:color w:val="000000"/>
                <w:sz w:val="24"/>
                <w:szCs w:val="24"/>
                <w:u w:val="none"/>
                <w:lang w:val="en-US"/>
              </w:rPr>
            </w:pPr>
            <w:r>
              <w:rPr>
                <w:rFonts w:hint="eastAsia" w:ascii="仿宋_GB2312" w:hAnsi="宋体" w:eastAsia="仿宋_GB2312" w:cs="仿宋_GB2312"/>
                <w:b/>
                <w:i w:val="0"/>
                <w:color w:val="000000"/>
                <w:kern w:val="0"/>
                <w:sz w:val="24"/>
                <w:szCs w:val="24"/>
                <w:u w:val="none"/>
                <w:lang w:val="en-US" w:eastAsia="zh-CN" w:bidi="ar"/>
              </w:rPr>
              <w:t xml:space="preserve">报价单位（盖章）：                                  </w:t>
            </w:r>
          </w:p>
        </w:tc>
      </w:tr>
      <w:tr w14:paraId="5F5ADBE9">
        <w:tblPrEx>
          <w:tblCellMar>
            <w:top w:w="0" w:type="dxa"/>
            <w:left w:w="0" w:type="dxa"/>
            <w:bottom w:w="0" w:type="dxa"/>
            <w:right w:w="0" w:type="dxa"/>
          </w:tblCellMar>
        </w:tblPrEx>
        <w:trPr>
          <w:trHeight w:val="590" w:hRule="atLeast"/>
        </w:trPr>
        <w:tc>
          <w:tcPr>
            <w:tcW w:w="5000" w:type="pct"/>
            <w:gridSpan w:val="5"/>
            <w:tcBorders>
              <w:top w:val="nil"/>
              <w:left w:val="nil"/>
              <w:bottom w:val="nil"/>
              <w:right w:val="nil"/>
            </w:tcBorders>
            <w:shd w:val="clear" w:color="auto" w:fill="auto"/>
            <w:tcMar>
              <w:top w:w="15" w:type="dxa"/>
              <w:left w:w="15" w:type="dxa"/>
              <w:right w:w="15" w:type="dxa"/>
            </w:tcMar>
            <w:vAlign w:val="center"/>
          </w:tcPr>
          <w:p w14:paraId="2F0DD910">
            <w:pPr>
              <w:keepNext w:val="0"/>
              <w:keepLines w:val="0"/>
              <w:pageBreakBefore w:val="0"/>
              <w:widowControl/>
              <w:suppressLineNumbers w:val="0"/>
              <w:kinsoku/>
              <w:wordWrap w:val="0"/>
              <w:overflowPunct/>
              <w:topLinePunct w:val="0"/>
              <w:autoSpaceDE/>
              <w:autoSpaceDN/>
              <w:bidi w:val="0"/>
              <w:adjustRightInd/>
              <w:snapToGrid/>
              <w:jc w:val="right"/>
              <w:textAlignment w:val="center"/>
              <w:rPr>
                <w:rFonts w:hint="default" w:ascii="仿宋_GB2312" w:hAnsi="宋体" w:eastAsia="仿宋_GB2312" w:cs="仿宋_GB2312"/>
                <w:b/>
                <w:i w:val="0"/>
                <w:color w:val="000000"/>
                <w:sz w:val="24"/>
                <w:szCs w:val="24"/>
                <w:u w:val="none"/>
                <w:lang w:val="en-US"/>
              </w:rPr>
            </w:pPr>
            <w:r>
              <w:rPr>
                <w:rFonts w:hint="eastAsia" w:ascii="仿宋_GB2312" w:hAnsi="宋体" w:eastAsia="仿宋_GB2312" w:cs="仿宋_GB2312"/>
                <w:b/>
                <w:i w:val="0"/>
                <w:color w:val="000000"/>
                <w:kern w:val="0"/>
                <w:sz w:val="24"/>
                <w:szCs w:val="24"/>
                <w:u w:val="none"/>
                <w:lang w:val="en-US" w:eastAsia="zh-CN" w:bidi="ar"/>
              </w:rPr>
              <w:t xml:space="preserve">联系人：                                       </w:t>
            </w:r>
          </w:p>
        </w:tc>
      </w:tr>
      <w:tr w14:paraId="37B53518">
        <w:tblPrEx>
          <w:tblCellMar>
            <w:top w:w="0" w:type="dxa"/>
            <w:left w:w="0" w:type="dxa"/>
            <w:bottom w:w="0" w:type="dxa"/>
            <w:right w:w="0" w:type="dxa"/>
          </w:tblCellMar>
        </w:tblPrEx>
        <w:trPr>
          <w:trHeight w:val="590" w:hRule="atLeast"/>
        </w:trPr>
        <w:tc>
          <w:tcPr>
            <w:tcW w:w="5000" w:type="pct"/>
            <w:gridSpan w:val="5"/>
            <w:tcBorders>
              <w:top w:val="nil"/>
              <w:left w:val="nil"/>
              <w:bottom w:val="nil"/>
              <w:right w:val="nil"/>
            </w:tcBorders>
            <w:shd w:val="clear" w:color="auto" w:fill="auto"/>
            <w:tcMar>
              <w:top w:w="15" w:type="dxa"/>
              <w:left w:w="15" w:type="dxa"/>
              <w:right w:w="15" w:type="dxa"/>
            </w:tcMar>
            <w:vAlign w:val="center"/>
          </w:tcPr>
          <w:p w14:paraId="6BA6822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 xml:space="preserve">                                          联系电话：                                                </w:t>
            </w:r>
          </w:p>
        </w:tc>
      </w:tr>
    </w:tbl>
    <w:p w14:paraId="4DF2F8C7"/>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F48037"/>
    <w:multiLevelType w:val="singleLevel"/>
    <w:tmpl w:val="24F48037"/>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2MmY4NDUxMGRlODdhNDlmNzZjMTUzYThiYzJlNjUifQ=="/>
  </w:docVars>
  <w:rsids>
    <w:rsidRoot w:val="00000000"/>
    <w:rsid w:val="251C1370"/>
    <w:rsid w:val="384D4406"/>
    <w:rsid w:val="43441DEB"/>
    <w:rsid w:val="53FE3B25"/>
    <w:rsid w:val="58152A35"/>
    <w:rsid w:val="6F8273CA"/>
    <w:rsid w:val="7B095F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31"/>
    <w:basedOn w:val="3"/>
    <w:autoRedefine/>
    <w:qFormat/>
    <w:uiPriority w:val="0"/>
    <w:rPr>
      <w:rFonts w:hint="eastAsia" w:ascii="仿宋_GB2312" w:eastAsia="仿宋_GB2312" w:cs="仿宋_GB2312"/>
      <w:b/>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400</Words>
  <Characters>418</Characters>
  <Lines>0</Lines>
  <Paragraphs>0</Paragraphs>
  <TotalTime>4</TotalTime>
  <ScaleCrop>false</ScaleCrop>
  <LinksUpToDate>false</LinksUpToDate>
  <CharactersWithSpaces>581</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2023-05-16T09:21:00Z</dcterms:created>
  <dc:creator>HIS</dc:creator>
  <cp:lastModifiedBy>李欣玮</cp:lastModifiedBy>
  <dcterms:modified xsi:type="dcterms:W3CDTF">2026-06-24T09:58:25Z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51748AFD406144ABB727D166CF5DFB88_13</vt:lpwstr>
  </property>
  <property fmtid="{D5CDD505-2E9C-101B-9397-08002B2CF9AE}" pid="4" name="KSOTemplateDocerSaveRecord">
    <vt:lpwstr>eyJoZGlkIjoiNWU2MmY4NDUxMGRlODdhNDlmNzZjMTUzYThiYzJlNjUiLCJ1c2VySWQiOiIyNTU4MTAwNjkifQ==</vt:lpwstr>
  </property>
</Properties>
</file>